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A65B" w14:textId="56C88088" w:rsidR="007A12E6" w:rsidRPr="00237EC0" w:rsidRDefault="00480CEC" w:rsidP="00C76088">
      <w:pPr>
        <w:spacing w:after="0" w:line="240" w:lineRule="auto"/>
        <w:jc w:val="center"/>
        <w:rPr>
          <w:b/>
          <w:bCs/>
        </w:rPr>
      </w:pPr>
      <w:r w:rsidRPr="007A12E6">
        <w:rPr>
          <w:b/>
          <w:bCs/>
          <w:color w:val="FF0000"/>
          <w:sz w:val="28"/>
          <w:szCs w:val="28"/>
        </w:rPr>
        <w:t>MANSFIELD TOWNSHIP FLEA MARKET</w:t>
      </w:r>
      <w:r w:rsidR="007A12E6">
        <w:rPr>
          <w:b/>
          <w:bCs/>
          <w:color w:val="FF0000"/>
          <w:sz w:val="28"/>
          <w:szCs w:val="28"/>
        </w:rPr>
        <w:t xml:space="preserve"> &amp; </w:t>
      </w:r>
      <w:r w:rsidRPr="007A12E6">
        <w:rPr>
          <w:b/>
          <w:bCs/>
          <w:color w:val="FF0000"/>
          <w:sz w:val="28"/>
          <w:szCs w:val="28"/>
        </w:rPr>
        <w:t>CRAFT FAIR</w:t>
      </w:r>
      <w:r w:rsidR="0045599E">
        <w:br/>
      </w:r>
      <w:r w:rsidR="006A4D0E">
        <w:rPr>
          <w:b/>
          <w:bCs/>
        </w:rPr>
        <w:t>Mansfield Township Department of Public Works</w:t>
      </w:r>
    </w:p>
    <w:p w14:paraId="1517A2F9" w14:textId="045FBA21" w:rsidR="00306974" w:rsidRDefault="006A4D0E" w:rsidP="007A12E6">
      <w:pPr>
        <w:spacing w:after="0" w:line="240" w:lineRule="auto"/>
        <w:jc w:val="center"/>
      </w:pPr>
      <w:r>
        <w:t xml:space="preserve">1710 Rt. 57, Hackettstown, NJ </w:t>
      </w:r>
      <w:r w:rsidR="00855F46">
        <w:t>07840</w:t>
      </w:r>
    </w:p>
    <w:p w14:paraId="38EEBA1C" w14:textId="77777777" w:rsidR="007A12E6" w:rsidRDefault="007A12E6" w:rsidP="007A12E6">
      <w:pPr>
        <w:spacing w:after="0" w:line="240" w:lineRule="auto"/>
        <w:jc w:val="center"/>
        <w:rPr>
          <w:b/>
          <w:bCs/>
        </w:rPr>
      </w:pPr>
    </w:p>
    <w:p w14:paraId="60A78E83" w14:textId="1764491C" w:rsidR="00480CEC" w:rsidRDefault="001F69B6" w:rsidP="007A12E6">
      <w:pPr>
        <w:spacing w:after="0" w:line="240" w:lineRule="auto"/>
        <w:jc w:val="center"/>
        <w:rPr>
          <w:b/>
          <w:bCs/>
        </w:rPr>
      </w:pPr>
      <w:r w:rsidRPr="00D42A2E">
        <w:rPr>
          <w:b/>
          <w:bCs/>
        </w:rPr>
        <w:t xml:space="preserve">SATURDAY, </w:t>
      </w:r>
      <w:r w:rsidR="009B4920">
        <w:rPr>
          <w:b/>
          <w:bCs/>
        </w:rPr>
        <w:t>May 16, 2026</w:t>
      </w:r>
      <w:r w:rsidRPr="00D42A2E">
        <w:rPr>
          <w:b/>
          <w:bCs/>
        </w:rPr>
        <w:t xml:space="preserve"> &amp; SUNDAY, </w:t>
      </w:r>
      <w:r w:rsidR="009B4920">
        <w:rPr>
          <w:b/>
          <w:bCs/>
        </w:rPr>
        <w:t>May 17, 2026</w:t>
      </w:r>
      <w:r w:rsidRPr="00D42A2E">
        <w:rPr>
          <w:b/>
          <w:bCs/>
        </w:rPr>
        <w:t xml:space="preserve"> </w:t>
      </w:r>
      <w:r w:rsidR="005F493F" w:rsidRPr="00D42A2E">
        <w:rPr>
          <w:b/>
          <w:bCs/>
        </w:rPr>
        <w:t>(RAIN OR SHINE)</w:t>
      </w:r>
    </w:p>
    <w:p w14:paraId="272EBFCF" w14:textId="5801368F" w:rsidR="00480CEC" w:rsidRPr="007A12E6" w:rsidRDefault="00480CEC" w:rsidP="007A12E6">
      <w:pPr>
        <w:spacing w:after="0" w:line="240" w:lineRule="auto"/>
        <w:jc w:val="center"/>
      </w:pPr>
      <w:r>
        <w:t>Seller</w:t>
      </w:r>
      <w:r w:rsidR="002C69E2">
        <w:t>/Vendor/Crafter</w:t>
      </w:r>
      <w:r>
        <w:t xml:space="preserve"> set-up begins at 7 am.  Open to the public 9 am – 3 pm</w:t>
      </w:r>
      <w:r w:rsidR="007A12E6">
        <w:rPr>
          <w:b/>
          <w:bCs/>
        </w:rPr>
        <w:t xml:space="preserve">  </w:t>
      </w:r>
    </w:p>
    <w:p w14:paraId="1588A7A7" w14:textId="558B3CDE" w:rsidR="007A12E6" w:rsidRDefault="00342356" w:rsidP="007A12E6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CAA780" wp14:editId="49CD4E7F">
            <wp:simplePos x="0" y="0"/>
            <wp:positionH relativeFrom="column">
              <wp:posOffset>1844040</wp:posOffset>
            </wp:positionH>
            <wp:positionV relativeFrom="page">
              <wp:posOffset>1743710</wp:posOffset>
            </wp:positionV>
            <wp:extent cx="2158365" cy="1548130"/>
            <wp:effectExtent l="0" t="0" r="0" b="0"/>
            <wp:wrapTight wrapText="bothSides">
              <wp:wrapPolygon edited="0">
                <wp:start x="0" y="0"/>
                <wp:lineTo x="0" y="21263"/>
                <wp:lineTo x="21352" y="21263"/>
                <wp:lineTo x="21352" y="0"/>
                <wp:lineTo x="0" y="0"/>
              </wp:wrapPolygon>
            </wp:wrapTight>
            <wp:docPr id="17754011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827" w:rsidRPr="00D42A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8208" wp14:editId="6D3E791F">
                <wp:simplePos x="0" y="0"/>
                <wp:positionH relativeFrom="column">
                  <wp:posOffset>1321387</wp:posOffset>
                </wp:positionH>
                <wp:positionV relativeFrom="paragraph">
                  <wp:posOffset>46876</wp:posOffset>
                </wp:positionV>
                <wp:extent cx="2152650" cy="11518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A0FCC" w14:textId="06870BFB" w:rsidR="009E2EDC" w:rsidRDefault="009E2EDC" w:rsidP="007A12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38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05pt;margin-top:3.7pt;width:169.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" fillcolor="white [3201]" stroked="f" strokeweight=".5pt">
                <v:textbox>
                  <w:txbxContent>
                    <w:p w14:paraId="71AA0FCC" w14:textId="06870BFB" w:rsidR="009E2EDC" w:rsidRDefault="009E2EDC" w:rsidP="007A12E6"/>
                  </w:txbxContent>
                </v:textbox>
              </v:shape>
            </w:pict>
          </mc:Fallback>
        </mc:AlternateContent>
      </w:r>
    </w:p>
    <w:p w14:paraId="32BDC5B6" w14:textId="49A1584C" w:rsidR="0045599E" w:rsidRPr="00D42A2E" w:rsidRDefault="004413BD" w:rsidP="004413BD">
      <w:pPr>
        <w:jc w:val="center"/>
        <w:rPr>
          <w:b/>
          <w:bCs/>
        </w:rPr>
      </w:pPr>
      <w:r w:rsidRPr="00D42A2E">
        <w:rPr>
          <w:b/>
          <w:bCs/>
        </w:rPr>
        <w:br/>
      </w:r>
    </w:p>
    <w:p w14:paraId="1720AF95" w14:textId="32A8A983" w:rsidR="004413BD" w:rsidRDefault="007A12E6" w:rsidP="00C07827">
      <w:pPr>
        <w:jc w:val="center"/>
      </w:pPr>
      <w:r>
        <w:t xml:space="preserve">    </w:t>
      </w:r>
      <w:r w:rsidR="009E2EDC">
        <w:t xml:space="preserve"> </w:t>
      </w:r>
    </w:p>
    <w:p w14:paraId="23E1906E" w14:textId="77777777" w:rsidR="00342356" w:rsidRDefault="00342356" w:rsidP="00342356">
      <w:pPr>
        <w:tabs>
          <w:tab w:val="left" w:pos="7125"/>
        </w:tabs>
        <w:ind w:left="360"/>
      </w:pPr>
    </w:p>
    <w:p w14:paraId="6BEDC6B4" w14:textId="77777777" w:rsidR="00342356" w:rsidRDefault="00342356" w:rsidP="00342356">
      <w:pPr>
        <w:tabs>
          <w:tab w:val="left" w:pos="7125"/>
        </w:tabs>
      </w:pPr>
    </w:p>
    <w:p w14:paraId="453263A1" w14:textId="1F35BF04" w:rsidR="0045599E" w:rsidRDefault="0045599E" w:rsidP="0045599E">
      <w:pPr>
        <w:pStyle w:val="ListParagraph"/>
        <w:numPr>
          <w:ilvl w:val="0"/>
          <w:numId w:val="1"/>
        </w:numPr>
        <w:tabs>
          <w:tab w:val="left" w:pos="7125"/>
        </w:tabs>
      </w:pPr>
      <w:r>
        <w:t>Choose to sell both days or 1 day.  Site must be cleaned by 4:00 pm on your final day.</w:t>
      </w:r>
    </w:p>
    <w:p w14:paraId="0B1D751F" w14:textId="4355191E" w:rsidR="004413BD" w:rsidRDefault="008257B4" w:rsidP="004413BD">
      <w:pPr>
        <w:pStyle w:val="ListParagraph"/>
        <w:numPr>
          <w:ilvl w:val="0"/>
          <w:numId w:val="1"/>
        </w:numPr>
        <w:tabs>
          <w:tab w:val="left" w:pos="7125"/>
        </w:tabs>
      </w:pPr>
      <w:r>
        <w:t>Donation</w:t>
      </w:r>
      <w:r w:rsidR="00237EC0">
        <w:t xml:space="preserve"> for 1 space</w:t>
      </w:r>
      <w:r>
        <w:t xml:space="preserve"> </w:t>
      </w:r>
      <w:r w:rsidR="00364B33">
        <w:t xml:space="preserve">- $10.00 </w:t>
      </w:r>
      <w:r w:rsidR="003474BD">
        <w:t xml:space="preserve"> for one</w:t>
      </w:r>
      <w:r w:rsidR="00364B33">
        <w:t xml:space="preserve"> day</w:t>
      </w:r>
      <w:r w:rsidR="00237EC0">
        <w:t>; $20 for two days.</w:t>
      </w:r>
      <w:r w:rsidR="0045599E">
        <w:t xml:space="preserve"> </w:t>
      </w:r>
    </w:p>
    <w:p w14:paraId="1A2B6826" w14:textId="77777777" w:rsidR="00C76088" w:rsidRDefault="008257B4" w:rsidP="004413BD">
      <w:pPr>
        <w:pStyle w:val="ListParagraph"/>
        <w:numPr>
          <w:ilvl w:val="0"/>
          <w:numId w:val="1"/>
        </w:numPr>
        <w:tabs>
          <w:tab w:val="left" w:pos="7125"/>
        </w:tabs>
      </w:pPr>
      <w:r>
        <w:t xml:space="preserve">Donation for 2 spaces </w:t>
      </w:r>
      <w:r w:rsidR="00364B33">
        <w:t xml:space="preserve">$ 15.00 </w:t>
      </w:r>
      <w:r w:rsidR="008A36BD">
        <w:t>for one</w:t>
      </w:r>
      <w:r w:rsidR="00364B33">
        <w:t xml:space="preserve"> day</w:t>
      </w:r>
      <w:r w:rsidR="008A36BD">
        <w:t xml:space="preserve">; $30 for </w:t>
      </w:r>
      <w:r w:rsidR="0074703F">
        <w:t>two days.</w:t>
      </w:r>
    </w:p>
    <w:p w14:paraId="3B4CC48F" w14:textId="389A1168" w:rsidR="008257B4" w:rsidRDefault="00C76088" w:rsidP="004413BD">
      <w:pPr>
        <w:pStyle w:val="ListParagraph"/>
        <w:numPr>
          <w:ilvl w:val="0"/>
          <w:numId w:val="1"/>
        </w:numPr>
        <w:tabs>
          <w:tab w:val="left" w:pos="7125"/>
        </w:tabs>
      </w:pPr>
      <w:r>
        <w:t xml:space="preserve">Trailers and cars are NOT </w:t>
      </w:r>
      <w:r w:rsidR="002714C0">
        <w:t>permitted</w:t>
      </w:r>
      <w:r>
        <w:t xml:space="preserve"> at selling spaces.</w:t>
      </w:r>
      <w:r w:rsidR="00364B33">
        <w:t xml:space="preserve"> </w:t>
      </w:r>
      <w:r w:rsidR="00AE4D37">
        <w:t xml:space="preserve">There is </w:t>
      </w:r>
      <w:r w:rsidR="00776CD7">
        <w:t>convenient</w:t>
      </w:r>
      <w:r w:rsidR="00AE4D37">
        <w:t xml:space="preserve"> parking in the two parking lots.</w:t>
      </w:r>
    </w:p>
    <w:p w14:paraId="26F0B4E4" w14:textId="64F01ABF" w:rsidR="008257B4" w:rsidRDefault="00A127B3" w:rsidP="004413BD">
      <w:pPr>
        <w:pStyle w:val="ListParagraph"/>
        <w:numPr>
          <w:ilvl w:val="0"/>
          <w:numId w:val="1"/>
        </w:numPr>
        <w:tabs>
          <w:tab w:val="left" w:pos="7125"/>
        </w:tabs>
      </w:pPr>
      <w:r>
        <w:t xml:space="preserve">Outdoor space is approx. </w:t>
      </w:r>
      <w:r w:rsidR="00C76088">
        <w:t>15</w:t>
      </w:r>
      <w:r w:rsidRPr="00C76088">
        <w:t xml:space="preserve">’ x </w:t>
      </w:r>
      <w:r w:rsidR="00C76088">
        <w:t>1</w:t>
      </w:r>
      <w:r w:rsidRPr="00C76088">
        <w:t>0’</w:t>
      </w:r>
      <w:r>
        <w:t xml:space="preserve">.  </w:t>
      </w:r>
      <w:r w:rsidR="0045599E">
        <w:t>Sellers</w:t>
      </w:r>
      <w:r w:rsidR="00471DD4">
        <w:t>/Vendors</w:t>
      </w:r>
      <w:r w:rsidR="00D42A2E">
        <w:t xml:space="preserve">/Crafters </w:t>
      </w:r>
      <w:r w:rsidR="008257B4">
        <w:t>must bring their own tent, table, and chairs</w:t>
      </w:r>
      <w:r w:rsidR="0045599E">
        <w:t>.</w:t>
      </w:r>
      <w:r w:rsidR="002F26CF">
        <w:t xml:space="preserve"> There are no inside spaces.</w:t>
      </w:r>
    </w:p>
    <w:p w14:paraId="568A9754" w14:textId="5E7E4B7D" w:rsidR="008257B4" w:rsidRDefault="008257B4" w:rsidP="004413BD">
      <w:pPr>
        <w:pStyle w:val="ListParagraph"/>
        <w:numPr>
          <w:ilvl w:val="0"/>
          <w:numId w:val="1"/>
        </w:numPr>
        <w:tabs>
          <w:tab w:val="left" w:pos="7125"/>
        </w:tabs>
      </w:pPr>
      <w:r>
        <w:t>Preregistration is required.  Deadline for registration is</w:t>
      </w:r>
      <w:r w:rsidR="0045599E">
        <w:t xml:space="preserve"> </w:t>
      </w:r>
      <w:r w:rsidR="009B4920">
        <w:t>May 1, 2026</w:t>
      </w:r>
      <w:r w:rsidR="00471DD4">
        <w:t xml:space="preserve">.  </w:t>
      </w:r>
      <w:r>
        <w:t>No registration</w:t>
      </w:r>
      <w:r w:rsidR="00FD5FC4">
        <w:t>s</w:t>
      </w:r>
      <w:r>
        <w:t xml:space="preserve"> will be accepted</w:t>
      </w:r>
      <w:r w:rsidR="0045599E">
        <w:t xml:space="preserve"> </w:t>
      </w:r>
      <w:r>
        <w:t>the day of the event</w:t>
      </w:r>
      <w:r w:rsidR="0045599E">
        <w:t>.</w:t>
      </w:r>
    </w:p>
    <w:p w14:paraId="3E407335" w14:textId="47AF0F5E" w:rsidR="008257B4" w:rsidRDefault="0045599E" w:rsidP="004413BD">
      <w:pPr>
        <w:pStyle w:val="ListParagraph"/>
        <w:numPr>
          <w:ilvl w:val="0"/>
          <w:numId w:val="1"/>
        </w:numPr>
        <w:tabs>
          <w:tab w:val="left" w:pos="7125"/>
        </w:tabs>
      </w:pPr>
      <w:r>
        <w:t xml:space="preserve">Restroom </w:t>
      </w:r>
      <w:r w:rsidR="008257B4">
        <w:t xml:space="preserve">facilities </w:t>
      </w:r>
      <w:r w:rsidR="00471DD4">
        <w:t xml:space="preserve">(Port-A-Johns) will be </w:t>
      </w:r>
      <w:r w:rsidR="008257B4">
        <w:t>available on site</w:t>
      </w:r>
      <w:r>
        <w:t>.</w:t>
      </w:r>
    </w:p>
    <w:p w14:paraId="58D379F7" w14:textId="77777777" w:rsidR="00364B33" w:rsidRDefault="0063765C" w:rsidP="004413BD">
      <w:pPr>
        <w:pStyle w:val="ListParagraph"/>
        <w:numPr>
          <w:ilvl w:val="0"/>
          <w:numId w:val="1"/>
        </w:numPr>
        <w:tabs>
          <w:tab w:val="left" w:pos="7125"/>
        </w:tabs>
      </w:pPr>
      <w:r>
        <w:t xml:space="preserve">All items and trash must be removed from the site by 4:00 pm </w:t>
      </w:r>
      <w:r w:rsidR="0045599E">
        <w:t>on your final day.</w:t>
      </w:r>
    </w:p>
    <w:p w14:paraId="21B1D869" w14:textId="28084A9F" w:rsidR="0063765C" w:rsidRDefault="00364B33" w:rsidP="004413BD">
      <w:pPr>
        <w:pStyle w:val="ListParagraph"/>
        <w:numPr>
          <w:ilvl w:val="0"/>
          <w:numId w:val="1"/>
        </w:numPr>
        <w:tabs>
          <w:tab w:val="left" w:pos="7125"/>
        </w:tabs>
      </w:pPr>
      <w:r>
        <w:t>Food will be available for purchase during the event.</w:t>
      </w:r>
      <w:r w:rsidR="0063765C">
        <w:t xml:space="preserve">    </w:t>
      </w:r>
    </w:p>
    <w:p w14:paraId="67FC1090" w14:textId="2FA9C19A" w:rsidR="008257B4" w:rsidRDefault="008257B4" w:rsidP="008257B4">
      <w:pPr>
        <w:tabs>
          <w:tab w:val="left" w:pos="7125"/>
        </w:tabs>
      </w:pPr>
      <w:r>
        <w:t xml:space="preserve">Confirmation will be emailed to you once registration is received.  </w:t>
      </w:r>
      <w:r w:rsidRPr="00C76088">
        <w:rPr>
          <w:u w:val="single"/>
        </w:rPr>
        <w:t>Spaces are first come first serve</w:t>
      </w:r>
      <w:r w:rsidRPr="00C76088">
        <w:t>.</w:t>
      </w:r>
      <w:r>
        <w:t xml:space="preserve">  No refunds unless event is cancelled.</w:t>
      </w:r>
    </w:p>
    <w:p w14:paraId="35516C32" w14:textId="0597BFF7" w:rsidR="008257B4" w:rsidRPr="00776CD7" w:rsidRDefault="008257B4" w:rsidP="008257B4">
      <w:pPr>
        <w:tabs>
          <w:tab w:val="left" w:pos="7125"/>
        </w:tabs>
        <w:rPr>
          <w:b/>
          <w:bCs/>
          <w:i/>
          <w:iCs/>
          <w:sz w:val="18"/>
          <w:szCs w:val="18"/>
        </w:rPr>
      </w:pPr>
      <w:r w:rsidRPr="00776CD7">
        <w:rPr>
          <w:b/>
          <w:bCs/>
          <w:i/>
          <w:iCs/>
          <w:sz w:val="18"/>
          <w:szCs w:val="18"/>
        </w:rPr>
        <w:t xml:space="preserve">The Green Team, Township of Mansfield, and their respective employees </w:t>
      </w:r>
      <w:r w:rsidR="0045599E" w:rsidRPr="00776CD7">
        <w:rPr>
          <w:b/>
          <w:bCs/>
          <w:i/>
          <w:iCs/>
          <w:sz w:val="18"/>
          <w:szCs w:val="18"/>
        </w:rPr>
        <w:t xml:space="preserve">and </w:t>
      </w:r>
      <w:r w:rsidRPr="00776CD7">
        <w:rPr>
          <w:b/>
          <w:bCs/>
          <w:i/>
          <w:iCs/>
          <w:sz w:val="18"/>
          <w:szCs w:val="18"/>
        </w:rPr>
        <w:t xml:space="preserve">representatives are not responsible for loss, fire, theft, or any damage to exhibitors or merchandise and are released </w:t>
      </w:r>
      <w:r w:rsidR="00224694" w:rsidRPr="00776CD7">
        <w:rPr>
          <w:b/>
          <w:bCs/>
          <w:i/>
          <w:iCs/>
          <w:sz w:val="18"/>
          <w:szCs w:val="18"/>
        </w:rPr>
        <w:t>from</w:t>
      </w:r>
      <w:r w:rsidRPr="00776CD7">
        <w:rPr>
          <w:b/>
          <w:bCs/>
          <w:i/>
          <w:iCs/>
          <w:sz w:val="18"/>
          <w:szCs w:val="18"/>
        </w:rPr>
        <w:t xml:space="preserve"> any and all liabilities from loss, injury, or damage to persons or property. </w:t>
      </w:r>
    </w:p>
    <w:p w14:paraId="62903A4E" w14:textId="4895E4E6" w:rsidR="008257B4" w:rsidRDefault="008257B4" w:rsidP="008257B4">
      <w:pPr>
        <w:tabs>
          <w:tab w:val="left" w:pos="7125"/>
        </w:tabs>
      </w:pPr>
      <w:r>
        <w:t>Make checks payable to Township of Mansfield and mail to:</w:t>
      </w:r>
      <w:r w:rsidR="009E2EDC">
        <w:br/>
      </w:r>
      <w:r w:rsidRPr="00DC1A57">
        <w:rPr>
          <w:b/>
          <w:bCs/>
        </w:rPr>
        <w:t>Township of Mansfield, 100 Port Murray Road, Port Murray, NJ  07865, ATT: Flea Market</w:t>
      </w:r>
    </w:p>
    <w:p w14:paraId="23D62F35" w14:textId="1D2E31F3" w:rsidR="008257B4" w:rsidRDefault="00AE153E" w:rsidP="008257B4">
      <w:pPr>
        <w:tabs>
          <w:tab w:val="left" w:pos="7125"/>
        </w:tabs>
      </w:pPr>
      <w:r>
        <w:t>Q</w:t>
      </w:r>
      <w:r w:rsidR="008257B4">
        <w:t xml:space="preserve">uestions, </w:t>
      </w:r>
      <w:r w:rsidR="0045599E">
        <w:t xml:space="preserve">email JoAnn at </w:t>
      </w:r>
      <w:hyperlink r:id="rId9" w:history="1">
        <w:r w:rsidR="008A36BD" w:rsidRPr="00A17B5A">
          <w:rPr>
            <w:rStyle w:val="Hyperlink"/>
          </w:rPr>
          <w:t>jf@mansfieldtownship-nj.gov</w:t>
        </w:r>
      </w:hyperlink>
      <w:r w:rsidR="008A36BD">
        <w:t xml:space="preserve"> </w:t>
      </w:r>
      <w:r>
        <w:t xml:space="preserve">or Leigh at </w:t>
      </w:r>
      <w:hyperlink r:id="rId10" w:history="1">
        <w:r w:rsidRPr="0035398F">
          <w:rPr>
            <w:rStyle w:val="Hyperlink"/>
          </w:rPr>
          <w:t>lraffaele@mansfieldtownship-nj.gov</w:t>
        </w:r>
      </w:hyperlink>
      <w:r>
        <w:t xml:space="preserve"> </w:t>
      </w:r>
    </w:p>
    <w:p w14:paraId="1D12003D" w14:textId="506E0008" w:rsidR="008257B4" w:rsidRPr="008257B4" w:rsidRDefault="00961DCE" w:rsidP="00961DCE">
      <w:pPr>
        <w:tabs>
          <w:tab w:val="left" w:pos="7125"/>
        </w:tabs>
        <w:jc w:val="center"/>
      </w:pPr>
      <w:r>
        <w:softHyphen/>
      </w:r>
      <w:r>
        <w:softHyphen/>
      </w:r>
      <w:r>
        <w:softHyphen/>
      </w:r>
      <w:r>
        <w:softHyphen/>
        <w:t>------------------------------------------------------------------------------------------------------------------------------------------</w:t>
      </w:r>
      <w:r w:rsidR="008257B4">
        <w:t>RETURN THIS SECTION WITH YOUR CHECK TO ABOVE ADDRESS</w:t>
      </w:r>
    </w:p>
    <w:p w14:paraId="4383091D" w14:textId="65AB61A8" w:rsidR="008257B4" w:rsidRDefault="008257B4" w:rsidP="004413BD">
      <w:pPr>
        <w:tabs>
          <w:tab w:val="left" w:pos="7125"/>
        </w:tabs>
      </w:pPr>
      <w:r>
        <w:t>Name _______________________________  Email Address _______________________</w:t>
      </w:r>
      <w:r w:rsidR="00966C87">
        <w:t>_</w:t>
      </w:r>
      <w:r>
        <w:t>_____</w:t>
      </w:r>
      <w:r>
        <w:br/>
      </w:r>
      <w:r>
        <w:br/>
      </w:r>
      <w:r w:rsidR="00961DCE">
        <w:t>Full Address _____________________________________________________</w:t>
      </w:r>
      <w:r w:rsidR="00966C87">
        <w:t>___________</w:t>
      </w:r>
      <w:r w:rsidR="00961DCE">
        <w:t>____</w:t>
      </w:r>
    </w:p>
    <w:p w14:paraId="6FD13E01" w14:textId="54553F85" w:rsidR="001E18FF" w:rsidRDefault="002C69E2" w:rsidP="004413BD">
      <w:pPr>
        <w:tabs>
          <w:tab w:val="left" w:pos="7125"/>
        </w:tabs>
      </w:pPr>
      <w:r>
        <w:t xml:space="preserve">Days Saturday [  ]  Sunday  [  ]  </w:t>
      </w:r>
      <w:r w:rsidR="008A36BD">
        <w:t xml:space="preserve">              </w:t>
      </w:r>
      <w:r w:rsidR="00961DCE">
        <w:t># of spaces to be reserved</w:t>
      </w:r>
      <w:r w:rsidR="00924A29">
        <w:t xml:space="preserve"> ___________</w:t>
      </w:r>
      <w:r w:rsidR="00966C87">
        <w:t xml:space="preserve"> </w:t>
      </w:r>
    </w:p>
    <w:p w14:paraId="4CF8F41A" w14:textId="5ECCBF3C" w:rsidR="00E250D4" w:rsidRDefault="00961DCE" w:rsidP="004413BD">
      <w:pPr>
        <w:tabs>
          <w:tab w:val="left" w:pos="7125"/>
        </w:tabs>
      </w:pPr>
      <w:r>
        <w:t>Amount enclosed _________________</w:t>
      </w:r>
    </w:p>
    <w:p w14:paraId="6CAA1099" w14:textId="096E3BAE" w:rsidR="00961DCE" w:rsidRPr="004413BD" w:rsidRDefault="00E250D4" w:rsidP="004413BD">
      <w:pPr>
        <w:tabs>
          <w:tab w:val="left" w:pos="7125"/>
        </w:tabs>
      </w:pPr>
      <w:r>
        <w:t>Phone #</w:t>
      </w:r>
      <w:r w:rsidR="00966C87">
        <w:t xml:space="preserve"> _______________________   </w:t>
      </w:r>
      <w:r w:rsidR="00961DCE">
        <w:t>Signature Required _</w:t>
      </w:r>
      <w:r w:rsidR="00966C87">
        <w:t>__</w:t>
      </w:r>
      <w:r w:rsidR="00961DCE">
        <w:t>____________________________</w:t>
      </w:r>
    </w:p>
    <w:sectPr w:rsidR="00961DCE" w:rsidRPr="004413BD" w:rsidSect="00D606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F79D" w14:textId="77777777" w:rsidR="00A8002A" w:rsidRDefault="00A8002A" w:rsidP="002D615A">
      <w:pPr>
        <w:spacing w:after="0" w:line="240" w:lineRule="auto"/>
      </w:pPr>
      <w:r>
        <w:separator/>
      </w:r>
    </w:p>
  </w:endnote>
  <w:endnote w:type="continuationSeparator" w:id="0">
    <w:p w14:paraId="64C59CF7" w14:textId="77777777" w:rsidR="00A8002A" w:rsidRDefault="00A8002A" w:rsidP="002D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7FBF" w14:textId="77777777" w:rsidR="002D615A" w:rsidRDefault="002D6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F2A0" w14:textId="77777777" w:rsidR="002D615A" w:rsidRDefault="002D6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753" w14:textId="77777777" w:rsidR="002D615A" w:rsidRDefault="002D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5EF8" w14:textId="77777777" w:rsidR="00A8002A" w:rsidRDefault="00A8002A" w:rsidP="002D615A">
      <w:pPr>
        <w:spacing w:after="0" w:line="240" w:lineRule="auto"/>
      </w:pPr>
      <w:r>
        <w:separator/>
      </w:r>
    </w:p>
  </w:footnote>
  <w:footnote w:type="continuationSeparator" w:id="0">
    <w:p w14:paraId="06583CCC" w14:textId="77777777" w:rsidR="00A8002A" w:rsidRDefault="00A8002A" w:rsidP="002D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9573" w14:textId="77777777" w:rsidR="002D615A" w:rsidRDefault="002D6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7223" w14:textId="2E633A1D" w:rsidR="002D615A" w:rsidRDefault="002D6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32A6" w14:textId="77777777" w:rsidR="002D615A" w:rsidRDefault="002D6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26BF7"/>
    <w:multiLevelType w:val="hybridMultilevel"/>
    <w:tmpl w:val="270A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13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BD"/>
    <w:rsid w:val="000242B2"/>
    <w:rsid w:val="000258D7"/>
    <w:rsid w:val="0009157B"/>
    <w:rsid w:val="00092DE6"/>
    <w:rsid w:val="001419BF"/>
    <w:rsid w:val="001E18FF"/>
    <w:rsid w:val="001F28E4"/>
    <w:rsid w:val="001F69B6"/>
    <w:rsid w:val="00224694"/>
    <w:rsid w:val="00237EC0"/>
    <w:rsid w:val="002714C0"/>
    <w:rsid w:val="002B5CF6"/>
    <w:rsid w:val="002C69E2"/>
    <w:rsid w:val="002C6FB5"/>
    <w:rsid w:val="002D615A"/>
    <w:rsid w:val="002F26CF"/>
    <w:rsid w:val="00306974"/>
    <w:rsid w:val="00317C8F"/>
    <w:rsid w:val="00342356"/>
    <w:rsid w:val="003474BD"/>
    <w:rsid w:val="00364B33"/>
    <w:rsid w:val="003C6106"/>
    <w:rsid w:val="00425EEF"/>
    <w:rsid w:val="004413BD"/>
    <w:rsid w:val="004558BD"/>
    <w:rsid w:val="0045599E"/>
    <w:rsid w:val="00471DD4"/>
    <w:rsid w:val="00480CEC"/>
    <w:rsid w:val="004A0927"/>
    <w:rsid w:val="004A5485"/>
    <w:rsid w:val="004D4579"/>
    <w:rsid w:val="004E7784"/>
    <w:rsid w:val="00587297"/>
    <w:rsid w:val="005C5E2E"/>
    <w:rsid w:val="005F493F"/>
    <w:rsid w:val="0063765C"/>
    <w:rsid w:val="006A2114"/>
    <w:rsid w:val="006A4D0E"/>
    <w:rsid w:val="006E1F0E"/>
    <w:rsid w:val="0074703F"/>
    <w:rsid w:val="00776CD7"/>
    <w:rsid w:val="007839E4"/>
    <w:rsid w:val="007A12E6"/>
    <w:rsid w:val="007D7415"/>
    <w:rsid w:val="00822CB0"/>
    <w:rsid w:val="008257B4"/>
    <w:rsid w:val="00855F46"/>
    <w:rsid w:val="0086491B"/>
    <w:rsid w:val="008A36BD"/>
    <w:rsid w:val="00924A29"/>
    <w:rsid w:val="00961DCE"/>
    <w:rsid w:val="00966C87"/>
    <w:rsid w:val="009B4920"/>
    <w:rsid w:val="009D092E"/>
    <w:rsid w:val="009E2EDC"/>
    <w:rsid w:val="00A127B3"/>
    <w:rsid w:val="00A8002A"/>
    <w:rsid w:val="00AB3727"/>
    <w:rsid w:val="00AE153E"/>
    <w:rsid w:val="00AE4D37"/>
    <w:rsid w:val="00AF4597"/>
    <w:rsid w:val="00BD0FB3"/>
    <w:rsid w:val="00BF29E3"/>
    <w:rsid w:val="00C07827"/>
    <w:rsid w:val="00C76088"/>
    <w:rsid w:val="00CE7206"/>
    <w:rsid w:val="00D42A2E"/>
    <w:rsid w:val="00D606A0"/>
    <w:rsid w:val="00DC1A57"/>
    <w:rsid w:val="00E208D3"/>
    <w:rsid w:val="00E250D4"/>
    <w:rsid w:val="00E64561"/>
    <w:rsid w:val="00F25F9A"/>
    <w:rsid w:val="00F465DE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8E69B"/>
  <w15:chartTrackingRefBased/>
  <w15:docId w15:val="{617B5A10-3652-4ADD-BA24-F7789DED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5A"/>
  </w:style>
  <w:style w:type="paragraph" w:styleId="Footer">
    <w:name w:val="footer"/>
    <w:basedOn w:val="Normal"/>
    <w:link w:val="FooterChar"/>
    <w:uiPriority w:val="99"/>
    <w:unhideWhenUsed/>
    <w:rsid w:val="002D6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5A"/>
  </w:style>
  <w:style w:type="paragraph" w:styleId="NormalWeb">
    <w:name w:val="Normal (Web)"/>
    <w:basedOn w:val="Normal"/>
    <w:uiPriority w:val="99"/>
    <w:semiHidden/>
    <w:unhideWhenUsed/>
    <w:rsid w:val="007A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3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raffaele@mansfieldtownship-nj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@mansfieldtownship-nj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82F1-9CA4-458F-A077-4ABC0D24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Fascenelli</dc:creator>
  <cp:keywords/>
  <dc:description/>
  <cp:lastModifiedBy>Reception Desk</cp:lastModifiedBy>
  <cp:revision>2</cp:revision>
  <cp:lastPrinted>2026-02-12T16:19:00Z</cp:lastPrinted>
  <dcterms:created xsi:type="dcterms:W3CDTF">2026-02-12T16:24:00Z</dcterms:created>
  <dcterms:modified xsi:type="dcterms:W3CDTF">2026-02-12T16:24:00Z</dcterms:modified>
</cp:coreProperties>
</file>